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8CAE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bookmarkStart w:id="0" w:name="_GoBack"/>
      <w:bookmarkEnd w:id="0"/>
      <w:r>
        <w:rPr>
          <w:rFonts w:ascii="Lucida Sans" w:hAnsi="Lucida Sans"/>
          <w:b/>
          <w:sz w:val="20"/>
          <w:szCs w:val="20"/>
        </w:rPr>
        <w:t xml:space="preserve">Formal Agreement between Minister in Training, Local Pastor and Church Board </w:t>
      </w:r>
    </w:p>
    <w:p w14:paraId="279BAB4E" w14:textId="0F179B06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In harmony with the NEO Minister in Training guidelines, we formally acknowledge the ministry relationship with </w:t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</w:r>
      <w:r>
        <w:rPr>
          <w:rFonts w:ascii="Lucida Sans" w:hAnsi="Lucida Sans"/>
          <w:sz w:val="20"/>
          <w:szCs w:val="20"/>
        </w:rPr>
        <w:softHyphen/>
        <w:t xml:space="preserve">_________________________ (MIT) and ______________________________(church) for the </w:t>
      </w:r>
      <w:r w:rsidR="003B374F">
        <w:rPr>
          <w:rFonts w:ascii="Lucida Sans" w:hAnsi="Lucida Sans"/>
          <w:sz w:val="20"/>
          <w:szCs w:val="20"/>
        </w:rPr>
        <w:softHyphen/>
        <w:t>______________</w:t>
      </w:r>
      <w:r>
        <w:rPr>
          <w:rFonts w:ascii="Lucida Sans" w:hAnsi="Lucida Sans"/>
          <w:sz w:val="20"/>
          <w:szCs w:val="20"/>
        </w:rPr>
        <w:t>church year:</w:t>
      </w:r>
    </w:p>
    <w:p w14:paraId="1A079CBD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3114CA7D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</w:t>
      </w:r>
    </w:p>
    <w:p w14:paraId="05A8F05C" w14:textId="77777777" w:rsidR="00007609" w:rsidRDefault="00007609" w:rsidP="00007609">
      <w:pPr>
        <w:ind w:right="-36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Ministry Description</w:t>
      </w:r>
      <w:r>
        <w:rPr>
          <w:rFonts w:ascii="Lucida Sans" w:hAnsi="Lucida Sans"/>
          <w:sz w:val="20"/>
          <w:szCs w:val="20"/>
        </w:rPr>
        <w:t xml:space="preserve"> –clear job description spelling out ministry roles and expectations.</w:t>
      </w:r>
    </w:p>
    <w:p w14:paraId="3D19AFD2" w14:textId="77777777" w:rsidR="00007609" w:rsidRDefault="00007609" w:rsidP="00007609">
      <w:pPr>
        <w:rPr>
          <w:rFonts w:ascii="Lucida Sans" w:hAnsi="Lucida Sans"/>
          <w:b/>
          <w:i/>
          <w:sz w:val="20"/>
          <w:szCs w:val="20"/>
          <w:u w:val="single"/>
        </w:rPr>
      </w:pPr>
    </w:p>
    <w:p w14:paraId="1D7AE02F" w14:textId="77777777" w:rsidR="00007609" w:rsidRDefault="00007609" w:rsidP="00007609">
      <w:pPr>
        <w:rPr>
          <w:rFonts w:ascii="Lucida Sans" w:hAnsi="Lucida Sans"/>
          <w:b/>
          <w:i/>
          <w:sz w:val="20"/>
          <w:szCs w:val="20"/>
          <w:u w:val="single"/>
        </w:rPr>
      </w:pPr>
    </w:p>
    <w:p w14:paraId="0DF73D33" w14:textId="77777777" w:rsidR="00007609" w:rsidRDefault="00007609" w:rsidP="00007609">
      <w:pPr>
        <w:rPr>
          <w:rFonts w:ascii="Lucida Sans" w:hAnsi="Lucida Sans"/>
          <w:b/>
          <w:i/>
          <w:sz w:val="20"/>
          <w:szCs w:val="20"/>
          <w:u w:val="single"/>
        </w:rPr>
      </w:pPr>
    </w:p>
    <w:p w14:paraId="60F38400" w14:textId="77777777" w:rsidR="00007609" w:rsidRDefault="00007609" w:rsidP="00007609">
      <w:pPr>
        <w:rPr>
          <w:rFonts w:ascii="Lucida Sans" w:hAnsi="Lucida Sans"/>
          <w:b/>
          <w:i/>
          <w:sz w:val="20"/>
          <w:szCs w:val="20"/>
          <w:u w:val="single"/>
        </w:rPr>
      </w:pPr>
    </w:p>
    <w:p w14:paraId="791BCFDC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3B021F49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Ministry Opportunities</w:t>
      </w:r>
      <w:r>
        <w:rPr>
          <w:rFonts w:ascii="Lucida Sans" w:hAnsi="Lucida Sans"/>
          <w:sz w:val="20"/>
          <w:szCs w:val="20"/>
        </w:rPr>
        <w:t xml:space="preserve"> – opportunities for expanded ministry (e.g. pulpit supply, invitation to attend board meetings, encouragement to start new ministries or reshape current ministries…)</w:t>
      </w:r>
    </w:p>
    <w:p w14:paraId="5B7710CE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</w:p>
    <w:p w14:paraId="01CC8E26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</w:p>
    <w:p w14:paraId="1F75FD15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</w:p>
    <w:p w14:paraId="0C7AC7BB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Accountability</w:t>
      </w:r>
      <w:r>
        <w:rPr>
          <w:rFonts w:ascii="Lucida Sans" w:hAnsi="Lucida Sans"/>
          <w:sz w:val="20"/>
          <w:szCs w:val="20"/>
        </w:rPr>
        <w:t xml:space="preserve"> - Who will oversee the implementation and hold the MIT accountable for this agreement? What method of reporting will be given to the pastor/board? </w:t>
      </w:r>
    </w:p>
    <w:p w14:paraId="5D4D04C8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</w:p>
    <w:p w14:paraId="6EBD612B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</w:p>
    <w:p w14:paraId="724599C4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</w:p>
    <w:p w14:paraId="7328EAD0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Disciple-making</w:t>
      </w:r>
      <w:r>
        <w:rPr>
          <w:rFonts w:ascii="Lucida Sans" w:hAnsi="Lucida Sans"/>
          <w:sz w:val="20"/>
          <w:szCs w:val="20"/>
        </w:rPr>
        <w:t xml:space="preserve"> - Who is the MIT discipling and who is discipling the MIT?</w:t>
      </w:r>
    </w:p>
    <w:p w14:paraId="03C51C16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3BD32879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2EC47171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Hours </w:t>
      </w:r>
      <w:r>
        <w:rPr>
          <w:rFonts w:ascii="Lucida Sans" w:hAnsi="Lucida Sans"/>
          <w:sz w:val="20"/>
          <w:szCs w:val="20"/>
        </w:rPr>
        <w:t xml:space="preserve">– What number of hours do the MIT and the Church Board agree will be the weekly average over the next year? </w:t>
      </w:r>
    </w:p>
    <w:p w14:paraId="4140BA77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6B3E4CD5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50166CE8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075CDEEB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Role Code </w:t>
      </w:r>
      <w:r>
        <w:rPr>
          <w:rFonts w:ascii="Lucida Sans" w:hAnsi="Lucida Sans"/>
          <w:sz w:val="20"/>
          <w:szCs w:val="20"/>
        </w:rPr>
        <w:t xml:space="preserve">– What role code does the board extend to the MIT? </w:t>
      </w:r>
    </w:p>
    <w:p w14:paraId="10E0A0A9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14802B38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1406C330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627AB29F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Background Check – </w:t>
      </w:r>
      <w:r>
        <w:rPr>
          <w:rFonts w:ascii="Lucida Sans" w:hAnsi="Lucida Sans"/>
          <w:sz w:val="20"/>
          <w:szCs w:val="20"/>
        </w:rPr>
        <w:t xml:space="preserve">The General Church and District church have mandated that each candidate have a background check done before obtaining the first local or district license. When and by whom was a background check completed? </w:t>
      </w:r>
    </w:p>
    <w:p w14:paraId="182361B8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20688F29" w14:textId="77777777" w:rsidR="00007609" w:rsidRDefault="00007609" w:rsidP="00007609">
      <w:p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 </w:t>
      </w:r>
    </w:p>
    <w:p w14:paraId="6648DE07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147A8CFC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Signatures:</w:t>
      </w:r>
    </w:p>
    <w:p w14:paraId="3C7F5C3D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7D026EF1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_________________________________ - Local Pastor </w:t>
      </w:r>
    </w:p>
    <w:p w14:paraId="61670B22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</w:p>
    <w:p w14:paraId="492313A8" w14:textId="77777777" w:rsidR="00007609" w:rsidRDefault="00007609" w:rsidP="00007609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_________________________________ - Church Board Secretary</w:t>
      </w:r>
    </w:p>
    <w:p w14:paraId="61B5FAFB" w14:textId="77777777" w:rsidR="005F4B76" w:rsidRDefault="005F4B76"/>
    <w:sectPr w:rsidR="005F4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624E6"/>
    <w:multiLevelType w:val="hybridMultilevel"/>
    <w:tmpl w:val="3ED6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2184"/>
    <w:multiLevelType w:val="hybridMultilevel"/>
    <w:tmpl w:val="1C32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C75FD"/>
    <w:multiLevelType w:val="hybridMultilevel"/>
    <w:tmpl w:val="5FEE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16AD"/>
    <w:multiLevelType w:val="hybridMultilevel"/>
    <w:tmpl w:val="5C4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09"/>
    <w:rsid w:val="00007609"/>
    <w:rsid w:val="000207CD"/>
    <w:rsid w:val="003B374F"/>
    <w:rsid w:val="0042600A"/>
    <w:rsid w:val="005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56D5"/>
  <w15:docId w15:val="{E67EFF18-62D4-47FB-BE52-5CFA58C9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60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gloriamck</cp:lastModifiedBy>
  <cp:revision>2</cp:revision>
  <dcterms:created xsi:type="dcterms:W3CDTF">2019-01-11T18:21:00Z</dcterms:created>
  <dcterms:modified xsi:type="dcterms:W3CDTF">2019-01-11T18:21:00Z</dcterms:modified>
</cp:coreProperties>
</file>